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0" w:after="120"/>
        <w:jc w:val="center"/>
        <w:rPr>
          <w:b/>
          <w:b/>
          <w:i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</w:r>
    </w:p>
    <w:p>
      <w:pPr>
        <w:pStyle w:val="Normal"/>
        <w:pBdr/>
        <w:bidi w:val="0"/>
        <w:spacing w:before="0" w:after="120"/>
        <w:jc w:val="center"/>
        <w:rPr>
          <w:b/>
          <w:b/>
          <w:i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Fiche Pédagogique </w:t>
      </w:r>
      <w:r>
        <w:rPr>
          <w:b/>
          <w:i/>
          <w:iCs/>
          <w:sz w:val="32"/>
          <w:szCs w:val="32"/>
        </w:rPr>
        <w:t xml:space="preserve">pour une matière optionnelle </w:t>
      </w:r>
    </w:p>
    <w:p>
      <w:pPr>
        <w:pStyle w:val="Normal"/>
        <w:pBdr/>
        <w:bidi w:val="0"/>
        <w:spacing w:before="0" w:after="120"/>
        <w:jc w:val="center"/>
        <w:rPr>
          <w:b/>
          <w:b/>
          <w:i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pour l’année universitaire 2021-2022</w:t>
      </w:r>
    </w:p>
    <w:p>
      <w:pPr>
        <w:pStyle w:val="Normal"/>
        <w:pBdr/>
        <w:bidi w:val="0"/>
        <w:spacing w:before="0" w:after="120"/>
        <w:jc w:val="center"/>
        <w:rPr>
          <w:b/>
          <w:b/>
          <w:i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</w:r>
    </w:p>
    <w:p>
      <w:pPr>
        <w:pStyle w:val="Normal"/>
        <w:bidi w:val="0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Master de Recherche en Physique:  « MATERIAUX, NANOSTRUCTURES &amp; SYSTEMES MICROELECTRONIQUES »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b/>
        </w:rPr>
        <w:t>Parcours</w:t>
        <w:tab/>
        <w:tab/>
        <w:t xml:space="preserve">    </w:t>
      </w:r>
      <w:r>
        <w:rPr>
          <w:b/>
        </w:rPr>
        <w:t xml:space="preserve">:  </w:t>
      </w:r>
      <w:r>
        <w:rPr>
          <w:rFonts w:eastAsia="Wingdings" w:cs="Wingdings" w:ascii="Wingdings" w:hAnsi="Wingdings"/>
          <w:b/>
          <w:sz w:val="28"/>
          <w:szCs w:val="28"/>
        </w:rPr>
        <w:t xml:space="preserve"> </w:t>
      </w:r>
      <w:r>
        <w:rPr>
          <w:b/>
        </w:rPr>
        <w:t>MN</w:t>
      </w:r>
      <w:r>
        <w:rPr>
          <w:b/>
        </w:rPr>
        <w:tab/>
      </w:r>
      <w:r>
        <w:rPr>
          <w:rFonts w:eastAsia="Wingdings" w:cs="Wingdings" w:ascii="Wingdings" w:hAnsi="Wingdings"/>
          <w:b/>
          <w:sz w:val="28"/>
          <w:szCs w:val="28"/>
        </w:rPr>
        <w:t xml:space="preserve"> </w:t>
      </w:r>
      <w:r>
        <w:rPr>
          <w:rFonts w:eastAsia="Wingdings" w:cs="Wingdings" w:ascii="Liberation Serif" w:hAnsi="Liberation Serif"/>
          <w:b/>
          <w:sz w:val="28"/>
          <w:szCs w:val="28"/>
        </w:rPr>
        <w:t>MNE</w:t>
      </w:r>
      <w:r>
        <w:rPr>
          <w:b/>
        </w:rPr>
        <w:tab/>
        <w:t xml:space="preserve"> </w:t>
      </w:r>
      <w:r>
        <w:rPr>
          <w:rFonts w:eastAsia="Wingdings" w:cs="Wingdings" w:ascii="Wingdings" w:hAnsi="Wingdings"/>
          <w:b/>
          <w:sz w:val="28"/>
          <w:szCs w:val="28"/>
        </w:rPr>
        <w:t xml:space="preserve"> </w:t>
      </w:r>
      <w:r>
        <w:rPr>
          <w:rFonts w:eastAsia="Wingdings" w:cs="Wingdings" w:ascii="Liberation Serif" w:hAnsi="Liberation Serif"/>
          <w:b/>
          <w:sz w:val="28"/>
          <w:szCs w:val="28"/>
        </w:rPr>
        <w:t>PQ</w:t>
      </w:r>
    </w:p>
    <w:p>
      <w:pPr>
        <w:pStyle w:val="Normal"/>
        <w:bidi w:val="0"/>
        <w:jc w:val="left"/>
        <w:rPr>
          <w:rFonts w:ascii="Liberation Serif" w:hAnsi="Liberation Serif" w:eastAsia="Wingdings" w:cs="Wingdings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b/>
        </w:rPr>
        <w:t>Niveau</w:t>
        <w:tab/>
        <w:tab/>
        <w:t xml:space="preserve">    </w:t>
      </w:r>
      <w:r>
        <w:rPr>
          <w:b/>
        </w:rPr>
        <w:t xml:space="preserve">:  </w:t>
      </w:r>
      <w:r>
        <w:rPr>
          <w:rFonts w:eastAsia="Wingdings" w:cs="Wingdings" w:ascii="Wingdings" w:hAnsi="Wingdings"/>
          <w:b/>
          <w:sz w:val="28"/>
          <w:szCs w:val="28"/>
        </w:rPr>
        <w:t xml:space="preserve"> </w:t>
      </w:r>
      <w:r>
        <w:rPr>
          <w:b/>
        </w:rPr>
        <w:t xml:space="preserve">M1  </w:t>
      </w:r>
      <w:r>
        <w:rPr>
          <w:rFonts w:eastAsia="Wingdings" w:cs="Wingdings" w:ascii="Wingdings" w:hAnsi="Wingdings"/>
          <w:b/>
          <w:sz w:val="28"/>
          <w:szCs w:val="28"/>
        </w:rPr>
        <w:t xml:space="preserve"> </w:t>
      </w:r>
      <w:r>
        <w:rPr>
          <w:b/>
        </w:rPr>
        <w:t>M2</w:t>
      </w:r>
      <w:r>
        <w:rPr>
          <w:b/>
        </w:rPr>
        <w:tab/>
        <w:tab/>
      </w:r>
      <w:r>
        <w:rPr>
          <w:rFonts w:cs="Arial" w:ascii="Arial" w:hAnsi="Arial"/>
          <w:b/>
        </w:rPr>
        <w:t>Semestre</w:t>
        <w:tab/>
        <w:t>:</w:t>
      </w:r>
      <w:r>
        <w:rPr>
          <w:rFonts w:cs="Arial" w:ascii="Arial" w:hAnsi="Arial"/>
          <w:b w:val="false"/>
          <w:bCs w:val="false"/>
        </w:rPr>
        <w:t xml:space="preserve"> ……….……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b/>
        </w:rPr>
        <w:t>Intitulé</w:t>
      </w:r>
      <w:r>
        <w:rPr>
          <w:rFonts w:cs="Arial" w:ascii="Arial" w:hAnsi="Arial"/>
          <w:b/>
        </w:rPr>
        <w:t xml:space="preserve"> de la </w:t>
      </w:r>
      <w:r>
        <w:rPr>
          <w:rFonts w:cs="Arial" w:ascii="Arial" w:hAnsi="Arial"/>
          <w:b/>
        </w:rPr>
        <w:t>Matière :</w:t>
      </w:r>
      <w:r>
        <w:rPr>
          <w:rFonts w:cs="Arial" w:ascii="Arial" w:hAnsi="Arial"/>
          <w:b w:val="false"/>
          <w:bCs w:val="false"/>
        </w:rPr>
        <w:t xml:space="preserve"> …..……………………………</w:t>
      </w:r>
      <w:r>
        <w:rPr>
          <w:b w:val="false"/>
          <w:bCs w:val="false"/>
          <w:i/>
        </w:rPr>
        <w:t>.……………………………………………… ………………………………………………………………….…………………………………………………</w:t>
      </w:r>
      <w:r>
        <w:rPr>
          <w:b w:val="false"/>
          <w:bCs w:val="false"/>
        </w:rPr>
        <w:tab/>
        <w:tab/>
        <w:tab/>
        <w:tab/>
      </w:r>
    </w:p>
    <w:p>
      <w:pPr>
        <w:pStyle w:val="Normal"/>
        <w:bidi w:val="0"/>
        <w:spacing w:before="0" w:after="120"/>
        <w:jc w:val="left"/>
        <w:rPr/>
      </w:pPr>
      <w:r>
        <w:rPr>
          <w:rFonts w:cs="Arial" w:ascii="Arial" w:hAnsi="Arial"/>
          <w:b/>
        </w:rPr>
        <w:t>Enseignant</w:t>
      </w:r>
      <w:r>
        <w:rPr>
          <w:rStyle w:val="Ancredenotedebasdepage"/>
          <w:rFonts w:cs="Arial" w:ascii="Arial" w:hAnsi="Arial"/>
          <w:b/>
        </w:rPr>
        <w:footnoteReference w:id="2"/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(s)</w:t>
      </w:r>
      <w:r>
        <w:rPr>
          <w:b/>
        </w:rPr>
        <w:tab/>
        <w:t xml:space="preserve">:  </w:t>
      </w:r>
      <w:r>
        <w:rPr>
          <w:b w:val="false"/>
          <w:bCs w:val="false"/>
        </w:rPr>
        <w:t>…………… …………….…………………………………………………</w:t>
      </w:r>
    </w:p>
    <w:p>
      <w:pPr>
        <w:pStyle w:val="Normal"/>
        <w:bidi w:val="0"/>
        <w:spacing w:before="0" w:after="120"/>
        <w:jc w:val="left"/>
        <w:rPr>
          <w:b w:val="false"/>
          <w:b w:val="false"/>
          <w:bCs w:val="false"/>
          <w:sz w:val="8"/>
          <w:szCs w:val="8"/>
        </w:rPr>
      </w:pPr>
      <w:r>
        <w:rPr>
          <w:b w:val="false"/>
          <w:bCs w:val="false"/>
          <w:sz w:val="8"/>
          <w:szCs w:val="8"/>
        </w:rPr>
      </w:r>
    </w:p>
    <w:tbl>
      <w:tblPr>
        <w:tblW w:w="10110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0"/>
      </w:tblGrid>
      <w:tr>
        <w:trPr/>
        <w:tc>
          <w:tcPr>
            <w:tcW w:w="10110" w:type="dxa"/>
            <w:tcBorders>
              <w:top w:val="thickThinSmallGap" w:sz="12" w:space="0" w:color="000000"/>
              <w:left w:val="thickThin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bidi w:val="0"/>
              <w:spacing w:before="120" w:after="0"/>
              <w:jc w:val="left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</w:rPr>
              <w:t>1 - Objectif</w:t>
            </w:r>
            <w:r>
              <w:rPr>
                <w:rFonts w:cs="Arial" w:ascii="Arial" w:hAnsi="Arial"/>
                <w:b/>
              </w:rPr>
              <w:t>s</w:t>
            </w:r>
            <w:r>
              <w:rPr>
                <w:rFonts w:cs="Arial" w:ascii="Arial" w:hAnsi="Arial"/>
                <w:b/>
              </w:rPr>
              <w:t xml:space="preserve"> de la matière :</w:t>
            </w:r>
          </w:p>
          <w:p>
            <w:pPr>
              <w:pStyle w:val="Normal"/>
              <w:bidi w:val="0"/>
              <w:spacing w:before="0" w:after="120"/>
              <w:ind w:right="661" w:hanging="0"/>
              <w:jc w:val="bot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  </w:t>
            </w:r>
          </w:p>
          <w:p>
            <w:pPr>
              <w:pStyle w:val="Normal"/>
              <w:bidi w:val="0"/>
              <w:spacing w:before="0" w:after="120"/>
              <w:ind w:right="661" w:hanging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0110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0"/>
      </w:tblGrid>
      <w:tr>
        <w:trPr/>
        <w:tc>
          <w:tcPr>
            <w:tcW w:w="10110" w:type="dxa"/>
            <w:tcBorders>
              <w:top w:val="thickThinSmallGap" w:sz="12" w:space="0" w:color="000000"/>
              <w:left w:val="thickThin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bidi w:val="0"/>
              <w:spacing w:before="60" w:after="12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/>
              </w:rPr>
              <w:t xml:space="preserve">2 – Descriptif et contenu </w:t>
            </w:r>
            <w:r>
              <w:rPr>
                <w:rFonts w:cs="Arial" w:ascii="Arial" w:hAnsi="Arial"/>
                <w:b/>
              </w:rPr>
              <w:t>par chapitre :</w:t>
            </w:r>
          </w:p>
          <w:p>
            <w:pPr>
              <w:pStyle w:val="Normal"/>
              <w:bidi w:val="0"/>
              <w:spacing w:before="60" w:after="120"/>
              <w:jc w:val="left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0123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3244"/>
        <w:gridCol w:w="3626"/>
      </w:tblGrid>
      <w:tr>
        <w:trPr/>
        <w:tc>
          <w:tcPr>
            <w:tcW w:w="10123" w:type="dxa"/>
            <w:gridSpan w:val="3"/>
            <w:tcBorders>
              <w:top w:val="thickThinSmallGap" w:sz="12" w:space="0" w:color="000000"/>
              <w:left w:val="thickThinSmallGap" w:sz="12" w:space="0" w:color="000000"/>
              <w:bottom w:val="single" w:sz="4" w:space="0" w:color="000000"/>
              <w:right w:val="thinThickSmallGap" w:sz="1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3- Volume Horaire par semaine</w:t>
            </w:r>
            <w:r>
              <w:rPr>
                <w:rStyle w:val="Ancredenotedebasdepage"/>
                <w:rFonts w:cs="Arial" w:ascii="Arial" w:hAnsi="Arial"/>
                <w:b/>
              </w:rPr>
              <w:footnoteReference w:id="3"/>
            </w:r>
          </w:p>
        </w:tc>
      </w:tr>
      <w:tr>
        <w:trPr/>
        <w:tc>
          <w:tcPr>
            <w:tcW w:w="3253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Cours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TD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TP</w:t>
            </w:r>
          </w:p>
        </w:tc>
      </w:tr>
      <w:tr>
        <w:trPr/>
        <w:tc>
          <w:tcPr>
            <w:tcW w:w="3253" w:type="dxa"/>
            <w:tcBorders>
              <w:top w:val="single" w:sz="4" w:space="0" w:color="000000"/>
              <w:left w:val="thickThinSmallGap" w:sz="12" w:space="0" w:color="000000"/>
              <w:bottom w:val="thinThickSmallGap" w:sz="12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1021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8"/>
      </w:tblGrid>
      <w:tr>
        <w:trPr/>
        <w:tc>
          <w:tcPr>
            <w:tcW w:w="10218" w:type="dxa"/>
            <w:tcBorders>
              <w:top w:val="thickThinSmallGap" w:sz="12" w:space="0" w:color="000000"/>
              <w:left w:val="thickThin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bidi w:val="0"/>
              <w:spacing w:before="12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/>
              </w:rPr>
              <w:t>4 – Pré-requis :</w:t>
            </w:r>
          </w:p>
          <w:p>
            <w:pPr>
              <w:pStyle w:val="Normal"/>
              <w:bidi w:val="0"/>
              <w:spacing w:before="0" w:after="120"/>
              <w:jc w:val="left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0123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4"/>
        <w:gridCol w:w="5419"/>
      </w:tblGrid>
      <w:tr>
        <w:trPr/>
        <w:tc>
          <w:tcPr>
            <w:tcW w:w="10123" w:type="dxa"/>
            <w:gridSpan w:val="2"/>
            <w:tcBorders>
              <w:top w:val="thickThinSmallGap" w:sz="12" w:space="0" w:color="000000"/>
              <w:left w:val="thickThinSmallGap" w:sz="12" w:space="0" w:color="000000"/>
              <w:bottom w:val="single" w:sz="4" w:space="0" w:color="000000"/>
              <w:right w:val="thinThickSmallGap" w:sz="12" w:space="0" w:color="000000"/>
            </w:tcBorders>
          </w:tcPr>
          <w:p>
            <w:pPr>
              <w:pStyle w:val="Normal"/>
              <w:bidi w:val="0"/>
              <w:spacing w:before="120" w:after="0"/>
              <w:jc w:val="left"/>
              <w:rPr/>
            </w:pPr>
            <w:r>
              <w:rPr>
                <w:rFonts w:cs="Arial" w:ascii="Arial" w:hAnsi="Arial"/>
                <w:b/>
              </w:rPr>
              <w:t>5 – Modalités de l’évaluation</w:t>
            </w:r>
          </w:p>
        </w:tc>
      </w:tr>
      <w:tr>
        <w:trPr/>
        <w:tc>
          <w:tcPr>
            <w:tcW w:w="4704" w:type="dxa"/>
            <w:tcBorders>
              <w:top w:val="single" w:sz="4" w:space="0" w:color="000000"/>
              <w:left w:val="thickThinSmallGap" w:sz="12" w:space="0" w:color="000000"/>
              <w:bottom w:val="thinThickSmallGap" w:sz="12" w:space="0" w:color="000000"/>
            </w:tcBorders>
          </w:tcPr>
          <w:p>
            <w:pPr>
              <w:pStyle w:val="Normal"/>
              <w:bidi w:val="0"/>
              <w:spacing w:before="120" w:after="0"/>
              <w:jc w:val="left"/>
              <w:rPr/>
            </w:pPr>
            <w:r>
              <w:rPr>
                <w:b/>
              </w:rPr>
              <w:t>Régime mixte</w:t>
            </w:r>
            <w:r>
              <w:rPr>
                <w:b/>
              </w:rPr>
              <w:t xml:space="preserve">         </w:t>
            </w:r>
            <w:r>
              <w:rPr>
                <w:rFonts w:eastAsia="Wingdings" w:cs="Wingdings" w:ascii="Wingdings" w:hAnsi="Wingdings"/>
                <w:b/>
              </w:rPr>
              <w:t xml:space="preserve">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bidi w:val="0"/>
              <w:spacing w:before="120" w:after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Régime CC </w:t>
            </w:r>
            <w:r>
              <w:rPr>
                <w:b/>
              </w:rPr>
              <w:t xml:space="preserve">      </w:t>
            </w:r>
            <w:r>
              <w:rPr>
                <w:rFonts w:eastAsia="Wingdings" w:cs="Wingdings" w:ascii="Wingdings" w:hAnsi="Wingdings"/>
                <w:b/>
              </w:rPr>
              <w:t></w:t>
            </w:r>
          </w:p>
        </w:tc>
      </w:tr>
    </w:tbl>
    <w:tbl>
      <w:tblPr>
        <w:tblW w:w="1021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8"/>
      </w:tblGrid>
      <w:tr>
        <w:trPr/>
        <w:tc>
          <w:tcPr>
            <w:tcW w:w="10218" w:type="dxa"/>
            <w:tcBorders>
              <w:top w:val="thickThinSmallGap" w:sz="12" w:space="0" w:color="000000"/>
              <w:left w:val="thickThin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bidi w:val="0"/>
              <w:spacing w:before="120" w:after="0"/>
              <w:jc w:val="left"/>
              <w:rPr/>
            </w:pPr>
            <w:r>
              <w:rPr>
                <w:rFonts w:cs="Arial" w:ascii="Arial" w:hAnsi="Arial"/>
                <w:b/>
              </w:rPr>
              <w:t>6</w:t>
            </w:r>
            <w:r>
              <w:rPr>
                <w:rFonts w:cs="Arial" w:ascii="Arial" w:hAnsi="Arial"/>
                <w:b/>
              </w:rPr>
              <w:t xml:space="preserve"> – </w:t>
            </w:r>
            <w:r>
              <w:rPr>
                <w:rFonts w:cs="Arial" w:ascii="Arial" w:hAnsi="Arial"/>
                <w:b/>
              </w:rPr>
              <w:t>Références Pédagogiques(livres, fascicules, site web,...)</w:t>
            </w:r>
            <w:r>
              <w:rPr>
                <w:rFonts w:cs="Arial" w:ascii="Arial" w:hAnsi="Arial"/>
                <w:b/>
              </w:rPr>
              <w:t> :</w:t>
            </w:r>
          </w:p>
          <w:p>
            <w:pPr>
              <w:pStyle w:val="Normal"/>
              <w:bidi w:val="0"/>
              <w:spacing w:before="0" w:after="12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bidi w:val="0"/>
        <w:spacing w:before="120" w:after="0"/>
        <w:jc w:val="left"/>
        <w:rPr>
          <w:rFonts w:ascii="Arial" w:hAnsi="Arial" w:cs="Arial"/>
          <w:b/>
          <w:b/>
        </w:rPr>
      </w:pPr>
      <w:r>
        <w:rPr/>
      </w:r>
    </w:p>
    <w:tbl>
      <w:tblPr>
        <w:tblW w:w="1021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8"/>
      </w:tblGrid>
      <w:tr>
        <w:trPr/>
        <w:tc>
          <w:tcPr>
            <w:tcW w:w="10218" w:type="dxa"/>
            <w:tcBorders>
              <w:top w:val="thickThinSmallGap" w:sz="12" w:space="0" w:color="000000"/>
              <w:left w:val="thickThin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bidi w:val="0"/>
              <w:spacing w:before="120" w:after="0"/>
              <w:jc w:val="left"/>
              <w:rPr/>
            </w:pPr>
            <w:r>
              <w:rPr>
                <w:rFonts w:cs="Arial" w:ascii="Arial" w:hAnsi="Arial"/>
                <w:b/>
              </w:rPr>
              <w:t xml:space="preserve">7 </w:t>
            </w:r>
            <w:r>
              <w:rPr>
                <w:rFonts w:cs="Arial" w:ascii="Arial" w:hAnsi="Arial"/>
                <w:b/>
              </w:rPr>
              <w:t xml:space="preserve">– </w:t>
            </w:r>
            <w:r>
              <w:rPr>
                <w:rFonts w:cs="Arial" w:ascii="Arial" w:hAnsi="Arial"/>
                <w:b/>
              </w:rPr>
              <w:t>Liste exhaustive des structures de recherche de la FSM, qui auront besoin de cette matière</w:t>
            </w:r>
            <w:r>
              <w:rPr>
                <w:rFonts w:cs="Arial" w:ascii="Arial" w:hAnsi="Arial"/>
                <w:b/>
              </w:rPr>
              <w:t>:</w:t>
            </w:r>
          </w:p>
          <w:p>
            <w:pPr>
              <w:pStyle w:val="Normal"/>
              <w:bidi w:val="0"/>
              <w:spacing w:before="0" w:after="12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bidi w:val="0"/>
        <w:spacing w:before="120" w:after="0"/>
        <w:jc w:val="left"/>
        <w:rPr>
          <w:rFonts w:ascii="Arial" w:hAnsi="Arial" w:cs="Arial"/>
          <w:b/>
          <w:b/>
        </w:rPr>
      </w:pPr>
      <w:r>
        <w:rPr/>
      </w:r>
    </w:p>
    <w:p>
      <w:pPr>
        <w:pStyle w:val="Normal"/>
        <w:bidi w:val="0"/>
        <w:spacing w:before="0" w:after="12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1134" w:top="2812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bidi w:val="0"/>
        <w:jc w:val="left"/>
        <w:rPr/>
      </w:pPr>
      <w:r>
        <w:rPr>
          <w:rStyle w:val="Caractresdenotedebasdepage"/>
        </w:rPr>
        <w:footnoteRef/>
      </w:r>
      <w:r>
        <w:rPr/>
        <w:tab/>
        <w:t xml:space="preserve">Une matière peut être enseignée par plus qu’un enseignant </w:t>
      </w:r>
    </w:p>
  </w:footnote>
  <w:footnote w:id="3">
    <w:p>
      <w:pPr>
        <w:pStyle w:val="Notedebasdepage"/>
        <w:suppressLineNumbers/>
        <w:bidi w:val="0"/>
        <w:ind w:left="339" w:hanging="339"/>
        <w:jc w:val="left"/>
        <w:rPr/>
      </w:pPr>
      <w:r>
        <w:rPr>
          <w:rStyle w:val="Caractresdenotedebasdepage"/>
        </w:rPr>
        <w:footnoteRef/>
      </w:r>
      <w:r>
        <w:rPr/>
        <w:tab/>
        <w:t>I</w:t>
      </w:r>
      <w:r>
        <w:rPr/>
        <w:t>l faut se limité à la charge horaire globale indiquée dans le plan d’études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55" w:type="dxa"/>
      <w:tblCellMar>
        <w:top w:w="55" w:type="dxa"/>
        <w:left w:w="55" w:type="dxa"/>
        <w:bottom w:w="55" w:type="dxa"/>
        <w:right w:w="55" w:type="dxa"/>
      </w:tblCellMar>
    </w:tblPr>
    <w:tblGrid>
      <w:gridCol w:w="1486"/>
      <w:gridCol w:w="6824"/>
      <w:gridCol w:w="1328"/>
    </w:tblGrid>
    <w:tr>
      <w:trPr>
        <w:trHeight w:val="1082" w:hRule="atLeast"/>
      </w:trPr>
      <w:tc>
        <w:tcPr>
          <w:tcW w:w="1486" w:type="dxa"/>
          <w:tcBorders>
            <w:bottom w:val="single" w:sz="4" w:space="0" w:color="000000"/>
          </w:tcBorders>
        </w:tcPr>
        <w:p>
          <w:pPr>
            <w:pStyle w:val="Contenudetableau"/>
            <w:bidi w:val="0"/>
            <w:jc w:val="left"/>
            <w:rPr/>
          </w:pPr>
          <w:r>
            <w:rPr/>
          </w:r>
        </w:p>
        <w:p>
          <w:pPr>
            <w:pStyle w:val="Contenudetableau"/>
            <w:bidi w:val="0"/>
            <w:jc w:val="left"/>
            <w:rPr/>
          </w:pPr>
          <w:r>
            <w:rPr/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133350</wp:posOffset>
                </wp:positionH>
                <wp:positionV relativeFrom="paragraph">
                  <wp:posOffset>-203200</wp:posOffset>
                </wp:positionV>
                <wp:extent cx="647065" cy="644525"/>
                <wp:effectExtent l="0" t="0" r="0" b="0"/>
                <wp:wrapSquare wrapText="largest"/>
                <wp:docPr id="1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44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24" w:type="dxa"/>
          <w:tcBorders>
            <w:bottom w:val="single" w:sz="4" w:space="0" w:color="000000"/>
          </w:tcBorders>
        </w:tcPr>
        <w:p>
          <w:pPr>
            <w:pStyle w:val="Contenudetableau"/>
            <w:tabs>
              <w:tab w:val="clear" w:pos="709"/>
            </w:tabs>
            <w:bidi w:val="0"/>
            <w:spacing w:lineRule="auto" w:line="240" w:before="0" w:after="57"/>
            <w:jc w:val="center"/>
            <w:rPr>
              <w:i/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>Université de Monastir</w:t>
          </w:r>
        </w:p>
        <w:p>
          <w:pPr>
            <w:pStyle w:val="Contenudetableau"/>
            <w:tabs>
              <w:tab w:val="clear" w:pos="709"/>
            </w:tabs>
            <w:bidi w:val="0"/>
            <w:spacing w:lineRule="auto" w:line="240" w:before="0" w:after="57"/>
            <w:jc w:val="center"/>
            <w:rPr>
              <w:i/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 xml:space="preserve">Faculté des Sciences </w:t>
          </w:r>
        </w:p>
        <w:p>
          <w:pPr>
            <w:pStyle w:val="Contenudetableau"/>
            <w:tabs>
              <w:tab w:val="clear" w:pos="709"/>
            </w:tabs>
            <w:bidi w:val="0"/>
            <w:spacing w:lineRule="auto" w:line="240" w:before="0" w:after="57"/>
            <w:jc w:val="center"/>
            <w:rPr>
              <w:i/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>Département de Physique</w:t>
          </w:r>
        </w:p>
      </w:tc>
      <w:tc>
        <w:tcPr>
          <w:tcW w:w="1328" w:type="dxa"/>
          <w:tcBorders>
            <w:bottom w:val="single" w:sz="4" w:space="0" w:color="000000"/>
          </w:tcBorders>
        </w:tcPr>
        <w:p>
          <w:pPr>
            <w:pStyle w:val="Contenudetableau"/>
            <w:bidi w:val="0"/>
            <w:jc w:val="left"/>
            <w:rPr/>
          </w:pPr>
          <w:r>
            <w:rPr/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65405</wp:posOffset>
                </wp:positionH>
                <wp:positionV relativeFrom="paragraph">
                  <wp:posOffset>-48260</wp:posOffset>
                </wp:positionV>
                <wp:extent cx="703580" cy="671830"/>
                <wp:effectExtent l="0" t="0" r="0" b="0"/>
                <wp:wrapSquare wrapText="largest"/>
                <wp:docPr id="2" name="Image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580" cy="671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entete</Template>
  <TotalTime>21</TotalTime>
  <Application>LibreOffice/6.4.7.2$Linux_X86_64 LibreOffice_project/40$Build-2</Application>
  <Pages>2</Pages>
  <Words>141</Words>
  <Characters>801</Characters>
  <CharactersWithSpaces>964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2021-08-07T08:16:39Z</dcterms:created>
  <dc:creator>hassen fredj</dc:creator>
  <dc:description/>
  <dc:language>fr-FR</dc:language>
  <cp:lastModifiedBy>hassen fredj</cp:lastModifiedBy>
  <dcterms:modified xsi:type="dcterms:W3CDTF">2021-08-07T09:22:00Z</dcterms:modified>
  <cp:revision>6</cp:revision>
  <dc:subject/>
  <dc:title>entete</dc:title>
</cp:coreProperties>
</file>